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B67" w:rsidRDefault="00DF6B67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DF6B67" w:rsidRDefault="00DF6B67">
      <w:pPr>
        <w:pStyle w:val="ConsPlusNormal"/>
        <w:outlineLvl w:val="0"/>
      </w:pPr>
    </w:p>
    <w:p w:rsidR="00DF6B67" w:rsidRDefault="00DF6B67">
      <w:pPr>
        <w:pStyle w:val="ConsPlusTitle"/>
        <w:jc w:val="center"/>
        <w:outlineLvl w:val="0"/>
      </w:pPr>
      <w:r>
        <w:t>АДМИНИСТРАЦИЯ ГОРОДА ПОКАЧИ</w:t>
      </w:r>
    </w:p>
    <w:p w:rsidR="00DF6B67" w:rsidRDefault="00DF6B67">
      <w:pPr>
        <w:pStyle w:val="ConsPlusTitle"/>
        <w:jc w:val="center"/>
      </w:pPr>
    </w:p>
    <w:p w:rsidR="00DF6B67" w:rsidRDefault="00DF6B67">
      <w:pPr>
        <w:pStyle w:val="ConsPlusTitle"/>
        <w:jc w:val="center"/>
      </w:pPr>
      <w:r>
        <w:t>ПОСТАНОВЛЕНИЕ</w:t>
      </w:r>
    </w:p>
    <w:p w:rsidR="00DF6B67" w:rsidRDefault="00DF6B67">
      <w:pPr>
        <w:pStyle w:val="ConsPlusTitle"/>
        <w:jc w:val="center"/>
      </w:pPr>
      <w:bookmarkStart w:id="0" w:name="_GoBack"/>
      <w:r>
        <w:t>от 21 октября 2022 г. N 1076</w:t>
      </w:r>
    </w:p>
    <w:bookmarkEnd w:id="0"/>
    <w:p w:rsidR="00DF6B67" w:rsidRDefault="00DF6B67">
      <w:pPr>
        <w:pStyle w:val="ConsPlusTitle"/>
        <w:jc w:val="center"/>
      </w:pPr>
    </w:p>
    <w:p w:rsidR="00DF6B67" w:rsidRDefault="00DF6B67">
      <w:pPr>
        <w:pStyle w:val="ConsPlusTitle"/>
        <w:jc w:val="center"/>
      </w:pPr>
      <w:r>
        <w:t>О ПЕРЕЧНЕ ДОЛЖНОСТЕЙ МУНИЦИПАЛЬНОЙ СЛУЖБЫ АДМИНИСТРАЦИИ</w:t>
      </w:r>
    </w:p>
    <w:p w:rsidR="00DF6B67" w:rsidRDefault="00DF6B67">
      <w:pPr>
        <w:pStyle w:val="ConsPlusTitle"/>
        <w:jc w:val="center"/>
      </w:pPr>
      <w:r>
        <w:t>ГОРОДА ПОКАЧИ, ПРИ НАЗНАЧЕНИИ НА КОТОРЫЕ ГРАЖДАНЕ</w:t>
      </w:r>
    </w:p>
    <w:p w:rsidR="00DF6B67" w:rsidRDefault="00DF6B67">
      <w:pPr>
        <w:pStyle w:val="ConsPlusTitle"/>
        <w:jc w:val="center"/>
      </w:pPr>
      <w:r>
        <w:t xml:space="preserve">И ПРИ ЗАМЕЩЕНИИ </w:t>
      </w:r>
      <w:proofErr w:type="gramStart"/>
      <w:r>
        <w:t>КОТОРЫХ</w:t>
      </w:r>
      <w:proofErr w:type="gramEnd"/>
      <w:r>
        <w:t xml:space="preserve"> МУНИЦИПАЛЬНЫЕ СЛУЖАЩИЕ ОБЯЗАНЫ</w:t>
      </w:r>
    </w:p>
    <w:p w:rsidR="00DF6B67" w:rsidRDefault="00DF6B67">
      <w:pPr>
        <w:pStyle w:val="ConsPlusTitle"/>
        <w:jc w:val="center"/>
      </w:pPr>
      <w:r>
        <w:t>ПРЕДСТАВЛЯТЬ СВЕДЕНИЯ О СВОИХ ДОХОДАХ, ОБ ИМУЩЕСТВЕ</w:t>
      </w:r>
    </w:p>
    <w:p w:rsidR="00DF6B67" w:rsidRDefault="00DF6B67">
      <w:pPr>
        <w:pStyle w:val="ConsPlusTitle"/>
        <w:jc w:val="center"/>
      </w:pPr>
      <w:r>
        <w:t xml:space="preserve">И </w:t>
      </w:r>
      <w:proofErr w:type="gramStart"/>
      <w:r>
        <w:t>ОБЯЗАТЕЛЬСТВАХ</w:t>
      </w:r>
      <w:proofErr w:type="gramEnd"/>
      <w:r>
        <w:t xml:space="preserve"> ИМУЩЕСТВЕННОГО ХАРАКТЕРА, А ТАКЖЕ СВЕДЕНИЯ</w:t>
      </w:r>
    </w:p>
    <w:p w:rsidR="00DF6B67" w:rsidRDefault="00DF6B67">
      <w:pPr>
        <w:pStyle w:val="ConsPlusTitle"/>
        <w:jc w:val="center"/>
      </w:pPr>
      <w:r>
        <w:t xml:space="preserve">О ДОХОДАХ, ОБ ИМУЩЕСТВЕ И ОБЯЗАТЕЛЬСТВАХ </w:t>
      </w:r>
      <w:proofErr w:type="gramStart"/>
      <w:r>
        <w:t>ИМУЩЕСТВЕННОГО</w:t>
      </w:r>
      <w:proofErr w:type="gramEnd"/>
    </w:p>
    <w:p w:rsidR="00DF6B67" w:rsidRDefault="00DF6B67">
      <w:pPr>
        <w:pStyle w:val="ConsPlusTitle"/>
        <w:jc w:val="center"/>
      </w:pPr>
      <w:r>
        <w:t>ХАРАКТЕРА СВОИХ СУПРУГИ (СУПРУГА) И НЕСОВЕРШЕННОЛЕТНИХ ДЕТЕЙ</w:t>
      </w:r>
    </w:p>
    <w:p w:rsidR="00DF6B67" w:rsidRDefault="00DF6B6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DF6B6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F6B67" w:rsidRDefault="00DF6B6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F6B67" w:rsidRDefault="00DF6B6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F6B67" w:rsidRDefault="00DF6B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F6B67" w:rsidRDefault="00DF6B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19.04.2024 N 362)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F6B67" w:rsidRDefault="00DF6B67">
            <w:pPr>
              <w:pStyle w:val="ConsPlusNormal"/>
            </w:pPr>
          </w:p>
        </w:tc>
      </w:tr>
    </w:tbl>
    <w:p w:rsidR="00DF6B67" w:rsidRDefault="00DF6B67">
      <w:pPr>
        <w:pStyle w:val="ConsPlusNormal"/>
        <w:ind w:firstLine="540"/>
        <w:jc w:val="both"/>
      </w:pPr>
    </w:p>
    <w:p w:rsidR="00DF6B67" w:rsidRDefault="00DF6B67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7">
        <w:r>
          <w:rPr>
            <w:color w:val="0000FF"/>
          </w:rPr>
          <w:t>частью 1 статьи 15</w:t>
        </w:r>
      </w:hyperlink>
      <w:r>
        <w:t xml:space="preserve"> Федерального закона от 02.03.2007 N 25-ФЗ "О муниципальной службе в Российской Федерации", </w:t>
      </w:r>
      <w:hyperlink r:id="rId8">
        <w:r>
          <w:rPr>
            <w:color w:val="0000FF"/>
          </w:rPr>
          <w:t>статьей 8</w:t>
        </w:r>
      </w:hyperlink>
      <w:r>
        <w:t xml:space="preserve"> Федерального закона от 25.12.2008 N 273-ФЗ "О противодействии коррупции", </w:t>
      </w:r>
      <w:hyperlink r:id="rId9">
        <w:r>
          <w:rPr>
            <w:color w:val="0000FF"/>
          </w:rPr>
          <w:t>пунктом 3</w:t>
        </w:r>
      </w:hyperlink>
      <w:r>
        <w:t xml:space="preserve"> Указа Президента Российской Федерации от 18.05.2009 N 557 "Об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</w:t>
      </w:r>
      <w:proofErr w:type="gramEnd"/>
      <w:r>
        <w:t xml:space="preserve"> </w:t>
      </w:r>
      <w:proofErr w:type="gramStart"/>
      <w:r>
        <w:t xml:space="preserve">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детей", </w:t>
      </w:r>
      <w:hyperlink r:id="rId10">
        <w:r>
          <w:rPr>
            <w:color w:val="0000FF"/>
          </w:rPr>
          <w:t>пунктом 4</w:t>
        </w:r>
      </w:hyperlink>
      <w:r>
        <w:t xml:space="preserve"> постановления Губернатора Ханты-Мансийского автономного округа - Югры от 14.08.2009 N 130 "Об утверждении Перечня должностей государственной гражданской службы Ханты-Мансийского автономного округа - Югры, при назначении на которые граждане и при замещении которых</w:t>
      </w:r>
      <w:proofErr w:type="gramEnd"/>
      <w:r>
        <w:t xml:space="preserve"> государственные гражданские служащие автономного округа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детей":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 xml:space="preserve">1. </w:t>
      </w:r>
      <w:proofErr w:type="gramStart"/>
      <w:r>
        <w:t xml:space="preserve">Утвердить </w:t>
      </w:r>
      <w:hyperlink w:anchor="P40">
        <w:r>
          <w:rPr>
            <w:color w:val="0000FF"/>
          </w:rPr>
          <w:t>перечень</w:t>
        </w:r>
      </w:hyperlink>
      <w:r>
        <w:t xml:space="preserve"> должностей муниципальной службы администрации города Покачи,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согласно приложению к настоящему постановлению.</w:t>
      </w:r>
      <w:proofErr w:type="gramEnd"/>
    </w:p>
    <w:p w:rsidR="00DF6B67" w:rsidRDefault="00DF6B67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DF6B67" w:rsidRDefault="00DF6B67">
      <w:pPr>
        <w:pStyle w:val="ConsPlusNormal"/>
        <w:spacing w:before="220"/>
        <w:ind w:firstLine="540"/>
        <w:jc w:val="both"/>
      </w:pPr>
      <w:proofErr w:type="gramStart"/>
      <w:r>
        <w:t xml:space="preserve">1) </w:t>
      </w:r>
      <w:hyperlink r:id="rId1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17.01.2014 N 26 "Об утверждении Перечня должностей муниципальной службы администрации города Покачи,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детей";</w:t>
      </w:r>
      <w:proofErr w:type="gramEnd"/>
    </w:p>
    <w:p w:rsidR="00DF6B67" w:rsidRDefault="00DF6B67">
      <w:pPr>
        <w:pStyle w:val="ConsPlusNormal"/>
        <w:spacing w:before="220"/>
        <w:ind w:firstLine="540"/>
        <w:jc w:val="both"/>
      </w:pPr>
      <w:proofErr w:type="gramStart"/>
      <w:r>
        <w:t xml:space="preserve">2) </w:t>
      </w:r>
      <w:hyperlink r:id="rId12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15.12.2014 N 1431 "О внесении изменений в постановление администрации города Покачи от 17.01.2014 N 26 "Об утверждении Перечня должностей муниципальной службы администрации города Покачи, при назначении на </w:t>
      </w:r>
      <w:r>
        <w:lastRenderedPageBreak/>
        <w:t>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</w:t>
      </w:r>
      <w:proofErr w:type="gramEnd"/>
      <w:r>
        <w:t xml:space="preserve"> и </w:t>
      </w:r>
      <w:proofErr w:type="gramStart"/>
      <w:r>
        <w:t>обязательствах</w:t>
      </w:r>
      <w:proofErr w:type="gramEnd"/>
      <w:r>
        <w:t xml:space="preserve"> имущественного характера своих супруги (супруга) и несовершеннолетних детей";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 xml:space="preserve">3) </w:t>
      </w:r>
      <w:hyperlink r:id="rId13">
        <w:r>
          <w:rPr>
            <w:color w:val="0000FF"/>
          </w:rPr>
          <w:t>пункт 1</w:t>
        </w:r>
      </w:hyperlink>
      <w:r>
        <w:t xml:space="preserve"> постановления администрации города Покачи от 25.07.2016 N 735 "О внесении изменений в постановления администрации города Покачи от 17.01.2014 N 26, от 09.06.2014 N 721";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 xml:space="preserve">4) </w:t>
      </w:r>
      <w:hyperlink r:id="rId14">
        <w:r>
          <w:rPr>
            <w:color w:val="0000FF"/>
          </w:rPr>
          <w:t>пункт 1</w:t>
        </w:r>
      </w:hyperlink>
      <w:r>
        <w:t xml:space="preserve"> постановления администрации города Покачи от 16.11.2017 N 1275 "О внесении изменений в некоторые постановления администрации города Покачи (от 17.01.2014 N 26, от 09.06.2014 N 721, от 27.10.2014 N 1200, от 15.08.2013 N 973, </w:t>
      </w:r>
      <w:proofErr w:type="gramStart"/>
      <w:r>
        <w:t>от</w:t>
      </w:r>
      <w:proofErr w:type="gramEnd"/>
      <w:r>
        <w:t xml:space="preserve"> 21.06.2013 N 765)";</w:t>
      </w:r>
    </w:p>
    <w:p w:rsidR="00DF6B67" w:rsidRDefault="00DF6B67">
      <w:pPr>
        <w:pStyle w:val="ConsPlusNormal"/>
        <w:spacing w:before="220"/>
        <w:ind w:firstLine="540"/>
        <w:jc w:val="both"/>
      </w:pPr>
      <w:proofErr w:type="gramStart"/>
      <w:r>
        <w:t xml:space="preserve">5) </w:t>
      </w:r>
      <w:hyperlink r:id="rId15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07.10.2019 N 888 "О внесении изменений в приложение к Перечню должностей муниципальной службы администрации города Покачи,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</w:t>
      </w:r>
      <w:proofErr w:type="gramEnd"/>
      <w:r>
        <w:t xml:space="preserve"> несовершеннолетних детей, </w:t>
      </w:r>
      <w:proofErr w:type="gramStart"/>
      <w:r>
        <w:t>утвержденному</w:t>
      </w:r>
      <w:proofErr w:type="gramEnd"/>
      <w:r>
        <w:t xml:space="preserve"> постановлением администрации города Покачи от 17.01.2014 N 26".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3. Настоящее постановление вступает в силу после его официального опубликования.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4. Опубликовать настоящее постановление в газете "Покачевский вестник".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Кулешевич Е.А.</w:t>
      </w:r>
    </w:p>
    <w:p w:rsidR="00DF6B67" w:rsidRDefault="00DF6B67">
      <w:pPr>
        <w:pStyle w:val="ConsPlusNormal"/>
        <w:ind w:firstLine="540"/>
        <w:jc w:val="both"/>
      </w:pPr>
    </w:p>
    <w:p w:rsidR="00DF6B67" w:rsidRDefault="00DF6B67">
      <w:pPr>
        <w:pStyle w:val="ConsPlusNormal"/>
        <w:jc w:val="right"/>
      </w:pPr>
      <w:r>
        <w:t>Глава города Покачи</w:t>
      </w:r>
    </w:p>
    <w:p w:rsidR="00DF6B67" w:rsidRDefault="00DF6B67">
      <w:pPr>
        <w:pStyle w:val="ConsPlusNormal"/>
        <w:jc w:val="right"/>
      </w:pPr>
      <w:r>
        <w:t>В.Л.ТАНЕНКОВ</w:t>
      </w:r>
    </w:p>
    <w:p w:rsidR="00DF6B67" w:rsidRDefault="00DF6B67">
      <w:pPr>
        <w:pStyle w:val="ConsPlusNormal"/>
      </w:pPr>
    </w:p>
    <w:p w:rsidR="00DF6B67" w:rsidRDefault="00DF6B67">
      <w:pPr>
        <w:pStyle w:val="ConsPlusNormal"/>
      </w:pPr>
    </w:p>
    <w:p w:rsidR="00DF6B67" w:rsidRDefault="00DF6B67">
      <w:pPr>
        <w:pStyle w:val="ConsPlusNormal"/>
      </w:pPr>
    </w:p>
    <w:p w:rsidR="00DF6B67" w:rsidRDefault="00DF6B67">
      <w:pPr>
        <w:pStyle w:val="ConsPlusNormal"/>
      </w:pPr>
    </w:p>
    <w:p w:rsidR="00DF6B67" w:rsidRDefault="00DF6B67">
      <w:pPr>
        <w:pStyle w:val="ConsPlusNormal"/>
      </w:pPr>
    </w:p>
    <w:p w:rsidR="00DF6B67" w:rsidRDefault="00DF6B67">
      <w:pPr>
        <w:pStyle w:val="ConsPlusNormal"/>
        <w:jc w:val="right"/>
        <w:outlineLvl w:val="0"/>
      </w:pPr>
      <w:r>
        <w:t>Приложение</w:t>
      </w:r>
    </w:p>
    <w:p w:rsidR="00DF6B67" w:rsidRDefault="00DF6B67">
      <w:pPr>
        <w:pStyle w:val="ConsPlusNormal"/>
        <w:jc w:val="right"/>
      </w:pPr>
      <w:r>
        <w:t>к постановлению администрации</w:t>
      </w:r>
    </w:p>
    <w:p w:rsidR="00DF6B67" w:rsidRDefault="00DF6B67">
      <w:pPr>
        <w:pStyle w:val="ConsPlusNormal"/>
        <w:jc w:val="right"/>
      </w:pPr>
      <w:r>
        <w:t>города Покачи</w:t>
      </w:r>
    </w:p>
    <w:p w:rsidR="00DF6B67" w:rsidRDefault="00DF6B67">
      <w:pPr>
        <w:pStyle w:val="ConsPlusNormal"/>
        <w:jc w:val="right"/>
      </w:pPr>
      <w:r>
        <w:t>от 21.10.2022 N 1076</w:t>
      </w:r>
    </w:p>
    <w:p w:rsidR="00DF6B67" w:rsidRDefault="00DF6B67">
      <w:pPr>
        <w:pStyle w:val="ConsPlusNormal"/>
      </w:pPr>
    </w:p>
    <w:p w:rsidR="00DF6B67" w:rsidRDefault="00DF6B67">
      <w:pPr>
        <w:pStyle w:val="ConsPlusTitle"/>
        <w:jc w:val="center"/>
      </w:pPr>
      <w:bookmarkStart w:id="1" w:name="P40"/>
      <w:bookmarkEnd w:id="1"/>
      <w:r>
        <w:t>ПЕРЕЧЕНЬ</w:t>
      </w:r>
    </w:p>
    <w:p w:rsidR="00DF6B67" w:rsidRDefault="00DF6B67">
      <w:pPr>
        <w:pStyle w:val="ConsPlusTitle"/>
        <w:jc w:val="center"/>
      </w:pPr>
      <w:r>
        <w:t>ДОЛЖНОСТЕЙ МУНИЦИПАЛЬНОЙ СЛУЖБЫ АДМИНИСТРАЦИИ ГОРОДА ПОКАЧИ,</w:t>
      </w:r>
    </w:p>
    <w:p w:rsidR="00DF6B67" w:rsidRDefault="00DF6B67">
      <w:pPr>
        <w:pStyle w:val="ConsPlusTitle"/>
        <w:jc w:val="center"/>
      </w:pPr>
      <w:r>
        <w:t xml:space="preserve">ПРИ </w:t>
      </w:r>
      <w:proofErr w:type="gramStart"/>
      <w:r>
        <w:t>НАЗНАЧЕНИИ</w:t>
      </w:r>
      <w:proofErr w:type="gramEnd"/>
      <w:r>
        <w:t xml:space="preserve"> НА КОТОРЫЕ ГРАЖДАНЕ И ПРИ ЗАМЕЩЕНИИ КОТОРЫХ</w:t>
      </w:r>
    </w:p>
    <w:p w:rsidR="00DF6B67" w:rsidRDefault="00DF6B67">
      <w:pPr>
        <w:pStyle w:val="ConsPlusTitle"/>
        <w:jc w:val="center"/>
      </w:pPr>
      <w:r>
        <w:t xml:space="preserve">МУНИЦИПАЛЬНЫЕ СЛУЖАЩИЕ ОБЯЗАНЫ ПРЕДСТАВЛЯТЬ СВЕДЕНИЯ О </w:t>
      </w:r>
      <w:proofErr w:type="gramStart"/>
      <w:r>
        <w:t>СВОИХ</w:t>
      </w:r>
      <w:proofErr w:type="gramEnd"/>
    </w:p>
    <w:p w:rsidR="00DF6B67" w:rsidRDefault="00DF6B67">
      <w:pPr>
        <w:pStyle w:val="ConsPlusTitle"/>
        <w:jc w:val="center"/>
      </w:pPr>
      <w:r>
        <w:t xml:space="preserve">ДОХОДАХ, ОБ ИМУЩЕСТВЕ И ОБЯЗАТЕЛЬСТВАХ </w:t>
      </w:r>
      <w:proofErr w:type="gramStart"/>
      <w:r>
        <w:t>ИМУЩЕСТВЕННОГО</w:t>
      </w:r>
      <w:proofErr w:type="gramEnd"/>
    </w:p>
    <w:p w:rsidR="00DF6B67" w:rsidRDefault="00DF6B67">
      <w:pPr>
        <w:pStyle w:val="ConsPlusTitle"/>
        <w:jc w:val="center"/>
      </w:pPr>
      <w:r>
        <w:t>ХАРАКТЕРА, А ТАКЖЕ СВЕДЕНИЯ О ДОХОДАХ, ОБ ИМУЩЕСТВЕ</w:t>
      </w:r>
    </w:p>
    <w:p w:rsidR="00DF6B67" w:rsidRDefault="00DF6B67">
      <w:pPr>
        <w:pStyle w:val="ConsPlusTitle"/>
        <w:jc w:val="center"/>
      </w:pPr>
      <w:r>
        <w:t xml:space="preserve">И </w:t>
      </w:r>
      <w:proofErr w:type="gramStart"/>
      <w:r>
        <w:t>ОБЯЗАТЕЛЬСТВАХ</w:t>
      </w:r>
      <w:proofErr w:type="gramEnd"/>
      <w:r>
        <w:t xml:space="preserve"> ИМУЩЕСТВЕННОГО ХАРАКТЕРА СВОИХ СУПРУГИ</w:t>
      </w:r>
    </w:p>
    <w:p w:rsidR="00DF6B67" w:rsidRDefault="00DF6B67">
      <w:pPr>
        <w:pStyle w:val="ConsPlusTitle"/>
        <w:jc w:val="center"/>
      </w:pPr>
      <w:r>
        <w:t>(СУПРУГА) И НЕСОВЕРШЕННОЛЕТНИХ ДЕТЕЙ</w:t>
      </w:r>
    </w:p>
    <w:p w:rsidR="00DF6B67" w:rsidRDefault="00DF6B6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DF6B6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F6B67" w:rsidRDefault="00DF6B6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F6B67" w:rsidRDefault="00DF6B6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F6B67" w:rsidRDefault="00DF6B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F6B67" w:rsidRDefault="00DF6B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6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19.04.2024 N 362)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F6B67" w:rsidRDefault="00DF6B67">
            <w:pPr>
              <w:pStyle w:val="ConsPlusNormal"/>
            </w:pPr>
          </w:p>
        </w:tc>
      </w:tr>
    </w:tbl>
    <w:p w:rsidR="00DF6B67" w:rsidRDefault="00DF6B67">
      <w:pPr>
        <w:pStyle w:val="ConsPlusNormal"/>
      </w:pPr>
    </w:p>
    <w:p w:rsidR="00DF6B67" w:rsidRDefault="00DF6B67">
      <w:pPr>
        <w:pStyle w:val="ConsPlusNormal"/>
        <w:ind w:firstLine="540"/>
        <w:jc w:val="both"/>
      </w:pPr>
      <w:r>
        <w:t>1. Должности муниципальной службы высшей группы, учреждаемые для выполнения функции "руководитель":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lastRenderedPageBreak/>
        <w:t>1) первый заместитель главы города Покачи;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2) заместитель главы города Покачи;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3) управляющий делами администрации города Покачи;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4) председатель комитета;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5) начальник управления.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 xml:space="preserve">2. Должности муниципальной службы главной группы, учреждаемые </w:t>
      </w:r>
      <w:proofErr w:type="gramStart"/>
      <w:r>
        <w:t>для</w:t>
      </w:r>
      <w:proofErr w:type="gramEnd"/>
      <w:r>
        <w:t>: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1) выполнения функции "руководитель":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заместитель начальника управления;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начальник управления в составе комитета;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начальник отдела;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заместитель председателя комитета;</w:t>
      </w:r>
    </w:p>
    <w:p w:rsidR="00DF6B67" w:rsidRDefault="00DF6B67">
      <w:pPr>
        <w:pStyle w:val="ConsPlusNormal"/>
        <w:jc w:val="both"/>
      </w:pPr>
      <w:r>
        <w:t xml:space="preserve">(абзац введен </w:t>
      </w:r>
      <w:hyperlink r:id="rId17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19.04.2024 N 362)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2) выполнения функции "помощник (советник)":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пресс-секретарь главы города.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 xml:space="preserve">3. Должности муниципальной службы ведущей группы, учреждаемые </w:t>
      </w:r>
      <w:proofErr w:type="gramStart"/>
      <w:r>
        <w:t>для</w:t>
      </w:r>
      <w:proofErr w:type="gramEnd"/>
      <w:r>
        <w:t>: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1) выполнения функции "руководитель":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заместитель начальника управления в составе комитета;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заместитель начальника отдела;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начальник отдела в составе комитета, управления;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заведующий сектором;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2) выполнения функции "специалист":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специалист-эксперт;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муниципальный жилищный инспектор.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 xml:space="preserve">4. Должности муниципальной службы старшей группы, учреждаемые </w:t>
      </w:r>
      <w:proofErr w:type="gramStart"/>
      <w:r>
        <w:t>для</w:t>
      </w:r>
      <w:proofErr w:type="gramEnd"/>
      <w:r>
        <w:t>: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1) выполнения функции "специалист":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главный специалист;</w:t>
      </w:r>
    </w:p>
    <w:p w:rsidR="00DF6B67" w:rsidRDefault="00DF6B67">
      <w:pPr>
        <w:pStyle w:val="ConsPlusNormal"/>
        <w:spacing w:before="220"/>
        <w:ind w:firstLine="540"/>
        <w:jc w:val="both"/>
      </w:pPr>
      <w:r>
        <w:t>ведущий специалист.</w:t>
      </w:r>
    </w:p>
    <w:p w:rsidR="00DF6B67" w:rsidRDefault="00DF6B67">
      <w:pPr>
        <w:pStyle w:val="ConsPlusNormal"/>
        <w:ind w:firstLine="540"/>
        <w:jc w:val="both"/>
      </w:pPr>
    </w:p>
    <w:p w:rsidR="00DF6B67" w:rsidRDefault="00DF6B67">
      <w:pPr>
        <w:pStyle w:val="ConsPlusNormal"/>
        <w:ind w:firstLine="540"/>
        <w:jc w:val="both"/>
      </w:pPr>
    </w:p>
    <w:p w:rsidR="00DF6B67" w:rsidRDefault="00DF6B6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A5AE1" w:rsidRDefault="00DA5AE1"/>
    <w:sectPr w:rsidR="00DA5AE1" w:rsidSect="006172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B67"/>
    <w:rsid w:val="00D53D91"/>
    <w:rsid w:val="00DA5AE1"/>
    <w:rsid w:val="00DF6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6B6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F6B6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F6B6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6B6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F6B6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F6B6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4894&amp;dst=100158" TargetMode="External"/><Relationship Id="rId13" Type="http://schemas.openxmlformats.org/officeDocument/2006/relationships/hyperlink" Target="https://login.consultant.ru/link/?req=doc&amp;base=RLAW926&amp;n=136181&amp;dst=100005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72833&amp;dst=42" TargetMode="External"/><Relationship Id="rId12" Type="http://schemas.openxmlformats.org/officeDocument/2006/relationships/hyperlink" Target="https://login.consultant.ru/link/?req=doc&amp;base=RLAW926&amp;n=108145" TargetMode="External"/><Relationship Id="rId17" Type="http://schemas.openxmlformats.org/officeDocument/2006/relationships/hyperlink" Target="https://login.consultant.ru/link/?req=doc&amp;base=RLAW926&amp;n=301312&amp;dst=10000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301312&amp;dst=100005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301312&amp;dst=100005" TargetMode="External"/><Relationship Id="rId11" Type="http://schemas.openxmlformats.org/officeDocument/2006/relationships/hyperlink" Target="https://login.consultant.ru/link/?req=doc&amp;base=RLAW926&amp;n=208978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926&amp;n=198971" TargetMode="External"/><Relationship Id="rId10" Type="http://schemas.openxmlformats.org/officeDocument/2006/relationships/hyperlink" Target="https://login.consultant.ru/link/?req=doc&amp;base=RLAW926&amp;n=182739&amp;dst=10003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70822&amp;dst=100011" TargetMode="External"/><Relationship Id="rId14" Type="http://schemas.openxmlformats.org/officeDocument/2006/relationships/hyperlink" Target="https://login.consultant.ru/link/?req=doc&amp;base=RLAW926&amp;n=161999&amp;dst=1000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1130</Words>
  <Characters>6444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 Владимировна Темникова</dc:creator>
  <cp:lastModifiedBy>Дарья Владимировна Темникова</cp:lastModifiedBy>
  <cp:revision>1</cp:revision>
  <dcterms:created xsi:type="dcterms:W3CDTF">2024-06-18T11:15:00Z</dcterms:created>
  <dcterms:modified xsi:type="dcterms:W3CDTF">2024-06-18T11:17:00Z</dcterms:modified>
</cp:coreProperties>
</file>